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E9" w:rsidRDefault="00DE1A93" w:rsidP="00DE1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A93">
        <w:rPr>
          <w:rFonts w:ascii="Times New Roman" w:hAnsi="Times New Roman" w:cs="Times New Roman"/>
          <w:b/>
          <w:sz w:val="28"/>
          <w:szCs w:val="28"/>
        </w:rPr>
        <w:t xml:space="preserve">Целевые ориентиры </w:t>
      </w:r>
    </w:p>
    <w:p w:rsidR="006C13E9" w:rsidRPr="00DE1A93" w:rsidRDefault="00DE1A93" w:rsidP="006C1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A93">
        <w:rPr>
          <w:rFonts w:ascii="Times New Roman" w:hAnsi="Times New Roman" w:cs="Times New Roman"/>
          <w:b/>
          <w:sz w:val="28"/>
          <w:szCs w:val="28"/>
        </w:rPr>
        <w:t>в младенческом и раннем возрасте.</w:t>
      </w:r>
    </w:p>
    <w:p w:rsidR="00DE1A93" w:rsidRDefault="00DE1A93" w:rsidP="00EA6445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интересуется окружающими предметами и активно действует с ними; эмоционально вовлечён в действия с игрушками и другими предметами, стремится проявлять настойчивость в достижении результата своих действий;</w:t>
      </w:r>
    </w:p>
    <w:p w:rsidR="00EA6445" w:rsidRDefault="00EA6445" w:rsidP="00EA6445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45" w:rsidRPr="00EA6445" w:rsidRDefault="00DE1A93" w:rsidP="00EA6445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Использует специфические, культурно фиксированные предметные действия, знает назначение бытовых предметов (ложки, расчёски, карандаша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EA6445" w:rsidRDefault="00EA6445" w:rsidP="00EA6445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A93" w:rsidRDefault="00DE1A93" w:rsidP="00EA6445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EA6445" w:rsidRDefault="00EA6445" w:rsidP="00EA6445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45" w:rsidRPr="00EA6445" w:rsidRDefault="00DE1A93" w:rsidP="00EA6445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Стремится к общению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активно подражает им в движениях и действиях; появляются игры, в которых ребёнок воспроизводит действия взрослого;</w:t>
      </w:r>
    </w:p>
    <w:p w:rsidR="00EA6445" w:rsidRDefault="00EA6445" w:rsidP="00EA6445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A93" w:rsidRDefault="00DE1A93" w:rsidP="00EA6445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</w:t>
      </w:r>
      <w:r w:rsidR="00EA6445">
        <w:rPr>
          <w:rFonts w:ascii="Times New Roman" w:hAnsi="Times New Roman" w:cs="Times New Roman"/>
          <w:sz w:val="28"/>
          <w:szCs w:val="28"/>
        </w:rPr>
        <w:t>жа</w:t>
      </w:r>
      <w:r>
        <w:rPr>
          <w:rFonts w:ascii="Times New Roman" w:hAnsi="Times New Roman" w:cs="Times New Roman"/>
          <w:sz w:val="28"/>
          <w:szCs w:val="28"/>
        </w:rPr>
        <w:t>ет им;</w:t>
      </w:r>
    </w:p>
    <w:p w:rsidR="00EA6445" w:rsidRDefault="00EA6445" w:rsidP="00EA6445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45" w:rsidRPr="00EA6445" w:rsidRDefault="00EA6445" w:rsidP="00EA6445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 на различные произведения культуры и искусства;</w:t>
      </w:r>
    </w:p>
    <w:p w:rsidR="00EA6445" w:rsidRDefault="00EA6445" w:rsidP="00EA6445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45" w:rsidRPr="00DE1A93" w:rsidRDefault="00EA6445" w:rsidP="00EA6445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ребёнка развита крупная моторика, он стремится осваивать различные виды движения (бег, лазанье, перешагивание и пр.).</w:t>
      </w:r>
      <w:bookmarkStart w:id="0" w:name="_GoBack"/>
      <w:bookmarkEnd w:id="0"/>
    </w:p>
    <w:sectPr w:rsidR="00EA6445" w:rsidRPr="00DE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00676"/>
    <w:multiLevelType w:val="hybridMultilevel"/>
    <w:tmpl w:val="1C426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EA"/>
    <w:rsid w:val="00232AEA"/>
    <w:rsid w:val="00372CF8"/>
    <w:rsid w:val="006C13E9"/>
    <w:rsid w:val="00DE1A93"/>
    <w:rsid w:val="00EA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2013-12-17T09:12:00Z</dcterms:created>
  <dcterms:modified xsi:type="dcterms:W3CDTF">2013-12-17T09:28:00Z</dcterms:modified>
</cp:coreProperties>
</file>