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9A" w:rsidRPr="00E9262A" w:rsidRDefault="00AD329A" w:rsidP="00AD329A">
      <w:pPr>
        <w:pStyle w:val="a5"/>
        <w:spacing w:before="5" w:line="274" w:lineRule="exact"/>
        <w:ind w:left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9262A">
        <w:rPr>
          <w:rFonts w:ascii="Times New Roman" w:hAnsi="Times New Roman"/>
          <w:b/>
          <w:bCs/>
          <w:sz w:val="24"/>
          <w:szCs w:val="24"/>
        </w:rPr>
        <w:t>Краткая презентация программы</w:t>
      </w:r>
    </w:p>
    <w:p w:rsidR="00AD329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proofErr w:type="gramStart"/>
      <w:r w:rsidRPr="007764A1">
        <w:rPr>
          <w:bCs/>
          <w:iCs/>
          <w:sz w:val="24"/>
          <w:szCs w:val="24"/>
        </w:rPr>
        <w:t>Образовательная программа дошкольного образования</w:t>
      </w:r>
      <w:r w:rsidRPr="007764A1">
        <w:rPr>
          <w:sz w:val="24"/>
          <w:szCs w:val="24"/>
        </w:rPr>
        <w:t xml:space="preserve"> муниципального дошкольного образовательного учреждения детского сада №</w:t>
      </w:r>
      <w:r>
        <w:rPr>
          <w:sz w:val="24"/>
          <w:szCs w:val="24"/>
        </w:rPr>
        <w:t>99</w:t>
      </w:r>
      <w:r w:rsidRPr="007764A1">
        <w:rPr>
          <w:sz w:val="24"/>
          <w:szCs w:val="24"/>
        </w:rPr>
        <w:t xml:space="preserve"> (далее – основная образовательная  программа) определяет единые для Российской Федерации базовые объем и содержание дошкольного образования, осваиваемые обучающимися в муниципальном дошкольном образовательном учреждении детском саду №</w:t>
      </w:r>
      <w:r>
        <w:rPr>
          <w:sz w:val="24"/>
          <w:szCs w:val="24"/>
        </w:rPr>
        <w:t>99</w:t>
      </w:r>
      <w:r w:rsidRPr="007764A1">
        <w:rPr>
          <w:sz w:val="24"/>
          <w:szCs w:val="24"/>
        </w:rPr>
        <w:t xml:space="preserve">, осуществляющем образовательную деятельность (далее – детский сад), и планируемые результаты освоения образовательной программы. </w:t>
      </w:r>
      <w:proofErr w:type="gramEnd"/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proofErr w:type="gramStart"/>
      <w:r w:rsidRPr="007764A1">
        <w:rPr>
          <w:sz w:val="24"/>
          <w:szCs w:val="24"/>
        </w:rPr>
        <w:t>Образовательная программа разработана в соответствии с  Федеральной образовательной программой дошкольного образования (приказ Министерства просвещения Российской  Федерации от 25 ноября 2022 г. N 1028), Федеральным государственным образовательным стандартом дошкольного образования (приказ Министерства образования и науки РФ от 17 октября 2013 г. № 1155.</w:t>
      </w:r>
      <w:proofErr w:type="gramEnd"/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В структуру образовательной программы включены:  целевой, </w:t>
      </w:r>
      <w:proofErr w:type="gramStart"/>
      <w:r w:rsidRPr="007764A1">
        <w:rPr>
          <w:sz w:val="24"/>
          <w:szCs w:val="24"/>
        </w:rPr>
        <w:t>содержательный</w:t>
      </w:r>
      <w:proofErr w:type="gramEnd"/>
      <w:r w:rsidRPr="007764A1">
        <w:rPr>
          <w:sz w:val="24"/>
          <w:szCs w:val="24"/>
        </w:rPr>
        <w:t xml:space="preserve"> и организационный разделы.</w:t>
      </w:r>
    </w:p>
    <w:p w:rsidR="00AD329A" w:rsidRPr="007764A1" w:rsidRDefault="00AD329A" w:rsidP="00AD329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764A1">
        <w:rPr>
          <w:sz w:val="24"/>
          <w:szCs w:val="24"/>
        </w:rPr>
        <w:t xml:space="preserve">В целевом разделе образовательной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образовательной программы в раннем, дошкольном возрастах, а также на этапе завершения освоения Программы; подходы к педагогической диагностике планируемых образовательных результатов. </w:t>
      </w:r>
      <w:proofErr w:type="gramEnd"/>
    </w:p>
    <w:p w:rsidR="00AD329A" w:rsidRPr="007764A1" w:rsidRDefault="00AD329A" w:rsidP="00AD329A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764A1">
        <w:rPr>
          <w:sz w:val="24"/>
          <w:szCs w:val="24"/>
        </w:rPr>
        <w:t xml:space="preserve">Содержательный раздел образовательной программы включает программы: </w:t>
      </w:r>
      <w:r w:rsidRPr="007764A1">
        <w:rPr>
          <w:b/>
          <w:i/>
          <w:sz w:val="24"/>
          <w:szCs w:val="24"/>
        </w:rPr>
        <w:t>основную рабочую программу образования</w:t>
      </w:r>
      <w:r w:rsidRPr="007764A1">
        <w:rPr>
          <w:sz w:val="24"/>
          <w:szCs w:val="24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раннего и дошкольного возраста; </w:t>
      </w:r>
      <w:r w:rsidRPr="007764A1">
        <w:rPr>
          <w:b/>
          <w:i/>
          <w:sz w:val="24"/>
          <w:szCs w:val="24"/>
        </w:rPr>
        <w:t>основную</w:t>
      </w:r>
      <w:r w:rsidRPr="007764A1">
        <w:rPr>
          <w:b/>
          <w:i/>
          <w:kern w:val="2"/>
          <w:sz w:val="24"/>
          <w:szCs w:val="24"/>
        </w:rPr>
        <w:t xml:space="preserve"> рабочую программу воспитания</w:t>
      </w:r>
      <w:r w:rsidRPr="007764A1">
        <w:rPr>
          <w:kern w:val="2"/>
          <w:sz w:val="24"/>
          <w:szCs w:val="24"/>
        </w:rPr>
        <w:t>.</w:t>
      </w:r>
    </w:p>
    <w:p w:rsidR="00AD329A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Организационный раздел основной образовательной программы включает описание психолого-педагогических и кадровых условий реализации образовательной программы. В разделе представлены </w:t>
      </w:r>
      <w:r w:rsidRPr="007764A1">
        <w:rPr>
          <w:kern w:val="2"/>
          <w:sz w:val="24"/>
          <w:szCs w:val="24"/>
        </w:rPr>
        <w:t xml:space="preserve">примерный </w:t>
      </w:r>
      <w:r w:rsidRPr="007764A1">
        <w:rPr>
          <w:sz w:val="24"/>
          <w:szCs w:val="24"/>
        </w:rPr>
        <w:t>режим и распорядок дня в дошкольных группах, ф</w:t>
      </w:r>
      <w:r w:rsidRPr="007764A1">
        <w:rPr>
          <w:kern w:val="2"/>
          <w:sz w:val="24"/>
          <w:szCs w:val="24"/>
        </w:rPr>
        <w:t>едеральный календарный план воспитательной работы</w:t>
      </w:r>
      <w:r w:rsidRPr="007764A1">
        <w:rPr>
          <w:sz w:val="24"/>
          <w:szCs w:val="24"/>
        </w:rPr>
        <w:t>.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b/>
          <w:i/>
          <w:sz w:val="24"/>
          <w:szCs w:val="24"/>
        </w:rPr>
        <w:t>Целью</w:t>
      </w:r>
      <w:r w:rsidRPr="007764A1">
        <w:rPr>
          <w:sz w:val="24"/>
          <w:szCs w:val="24"/>
        </w:rPr>
        <w:t xml:space="preserve"> образовательной программы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Цель образовательной программы достигается через решение следующих </w:t>
      </w:r>
      <w:r w:rsidRPr="007764A1">
        <w:rPr>
          <w:b/>
          <w:i/>
          <w:sz w:val="24"/>
          <w:szCs w:val="24"/>
        </w:rPr>
        <w:t>задач: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AD329A" w:rsidRPr="007764A1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D329A" w:rsidRPr="00296227" w:rsidRDefault="00AD329A" w:rsidP="00AD329A">
      <w:pPr>
        <w:ind w:firstLine="709"/>
        <w:jc w:val="both"/>
        <w:rPr>
          <w:sz w:val="24"/>
          <w:szCs w:val="24"/>
        </w:rPr>
      </w:pPr>
      <w:r w:rsidRPr="007764A1">
        <w:rPr>
          <w:sz w:val="24"/>
          <w:szCs w:val="24"/>
        </w:rPr>
        <w:t xml:space="preserve">обеспечение психолого-педагогической поддержки семьи и повышение </w:t>
      </w:r>
      <w:r w:rsidRPr="007764A1">
        <w:rPr>
          <w:sz w:val="24"/>
          <w:szCs w:val="24"/>
        </w:rPr>
        <w:lastRenderedPageBreak/>
        <w:t>компетентности родителей (законных представителей) в вопросах образования, охраны и укрепления здоровья детей.</w:t>
      </w:r>
    </w:p>
    <w:p w:rsidR="00AD329A" w:rsidRPr="0061257D" w:rsidRDefault="00AD329A" w:rsidP="00AD329A">
      <w:pPr>
        <w:ind w:firstLine="709"/>
        <w:jc w:val="both"/>
        <w:rPr>
          <w:color w:val="000000"/>
          <w:sz w:val="24"/>
          <w:szCs w:val="24"/>
        </w:rPr>
      </w:pPr>
      <w:r w:rsidRPr="0061257D">
        <w:rPr>
          <w:color w:val="000000"/>
          <w:sz w:val="24"/>
          <w:szCs w:val="24"/>
        </w:rPr>
        <w:t>Программа определяет содержательные линии образовательной деятельности, реализуемые дошкольным учреждением по основным направлениям развития и образования детей дошкольного возр</w:t>
      </w:r>
      <w:r>
        <w:rPr>
          <w:color w:val="000000"/>
          <w:sz w:val="24"/>
          <w:szCs w:val="24"/>
        </w:rPr>
        <w:t>аста (образовательным областям):</w:t>
      </w:r>
    </w:p>
    <w:p w:rsidR="00AD329A" w:rsidRPr="00296227" w:rsidRDefault="00AD329A" w:rsidP="00AD329A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Calibri"/>
          <w:color w:val="000000"/>
          <w:sz w:val="24"/>
          <w:szCs w:val="24"/>
          <w:lang w:eastAsia="ru-RU"/>
        </w:rPr>
      </w:pPr>
      <w:r w:rsidRPr="00296227">
        <w:rPr>
          <w:rFonts w:eastAsia="Calibri"/>
          <w:color w:val="000000"/>
          <w:sz w:val="24"/>
          <w:szCs w:val="24"/>
          <w:lang w:eastAsia="ru-RU"/>
        </w:rPr>
        <w:t>Социально - коммуникативное развитие,</w:t>
      </w:r>
    </w:p>
    <w:p w:rsidR="00AD329A" w:rsidRPr="00296227" w:rsidRDefault="00AD329A" w:rsidP="00AD329A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Познавательное развитие,</w:t>
      </w:r>
    </w:p>
    <w:p w:rsidR="00AD329A" w:rsidRPr="00296227" w:rsidRDefault="00AD329A" w:rsidP="00AD329A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Calibri"/>
          <w:color w:val="000000"/>
          <w:sz w:val="24"/>
          <w:szCs w:val="24"/>
          <w:lang w:eastAsia="ru-RU"/>
        </w:rPr>
      </w:pPr>
      <w:r w:rsidRPr="00296227">
        <w:rPr>
          <w:rFonts w:eastAsia="Calibri"/>
          <w:color w:val="000000"/>
          <w:sz w:val="24"/>
          <w:szCs w:val="24"/>
          <w:lang w:eastAsia="ru-RU"/>
        </w:rPr>
        <w:t>Речевое развитие,</w:t>
      </w:r>
    </w:p>
    <w:p w:rsidR="00AD329A" w:rsidRPr="00296227" w:rsidRDefault="00AD329A" w:rsidP="00AD329A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eastAsia="Calibri"/>
          <w:color w:val="000000"/>
          <w:sz w:val="24"/>
          <w:szCs w:val="24"/>
          <w:lang w:eastAsia="ru-RU"/>
        </w:rPr>
      </w:pPr>
      <w:r w:rsidRPr="00296227">
        <w:rPr>
          <w:rFonts w:eastAsia="Calibri"/>
          <w:color w:val="000000"/>
          <w:sz w:val="24"/>
          <w:szCs w:val="24"/>
          <w:lang w:eastAsia="ru-RU"/>
        </w:rPr>
        <w:t xml:space="preserve">Художественно-эстетическое развитие, </w:t>
      </w:r>
    </w:p>
    <w:p w:rsidR="00AD329A" w:rsidRDefault="00AD329A" w:rsidP="00AD329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23" w:after="23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Физическое развитие.</w:t>
      </w:r>
    </w:p>
    <w:p w:rsidR="00AD329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p w:rsidR="00AD329A" w:rsidRPr="00296227" w:rsidRDefault="00AD329A" w:rsidP="00AD329A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eastAsia="ru-RU"/>
        </w:rPr>
      </w:pPr>
      <w:r w:rsidRPr="00296227">
        <w:rPr>
          <w:b/>
          <w:bCs/>
          <w:sz w:val="24"/>
          <w:szCs w:val="24"/>
          <w:lang w:eastAsia="ru-RU"/>
        </w:rPr>
        <w:t>Возрастные категории детей:</w:t>
      </w:r>
    </w:p>
    <w:p w:rsidR="00AD329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9"/>
        <w:gridCol w:w="3626"/>
        <w:gridCol w:w="2262"/>
        <w:gridCol w:w="2174"/>
      </w:tblGrid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D6E7D">
              <w:rPr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D6E7D">
              <w:rPr>
                <w:b/>
                <w:sz w:val="24"/>
                <w:szCs w:val="24"/>
                <w:lang w:eastAsia="ru-RU"/>
              </w:rPr>
              <w:t>Специфика</w:t>
            </w:r>
          </w:p>
        </w:tc>
      </w:tr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Группа</w:t>
            </w:r>
            <w:r>
              <w:rPr>
                <w:sz w:val="24"/>
                <w:szCs w:val="24"/>
                <w:lang w:eastAsia="ru-RU"/>
              </w:rPr>
              <w:t xml:space="preserve"> детей </w:t>
            </w:r>
            <w:r w:rsidRPr="00AD6E7D">
              <w:rPr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год 6 месяцев – 3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sz w:val="24"/>
                <w:szCs w:val="24"/>
                <w:lang w:eastAsia="ru-RU"/>
              </w:rPr>
              <w:t xml:space="preserve">детей </w:t>
            </w:r>
            <w:r w:rsidRPr="00AD6E7D">
              <w:rPr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4F4BFE" w:rsidRDefault="00AD329A" w:rsidP="00927003">
            <w:pPr>
              <w:jc w:val="center"/>
            </w:pPr>
            <w:r w:rsidRPr="004F4BFE">
              <w:t xml:space="preserve">3 – 4 </w:t>
            </w:r>
            <w: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sz w:val="24"/>
                <w:szCs w:val="24"/>
                <w:lang w:eastAsia="ru-RU"/>
              </w:rPr>
              <w:t xml:space="preserve"> детей </w:t>
            </w:r>
            <w:r w:rsidRPr="00AD6E7D">
              <w:rPr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4F4BFE" w:rsidRDefault="00AD329A" w:rsidP="00927003">
            <w:pPr>
              <w:jc w:val="center"/>
            </w:pPr>
            <w:r w:rsidRPr="004F4BFE">
              <w:t>4 - 5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sz w:val="24"/>
                <w:szCs w:val="24"/>
                <w:lang w:eastAsia="ru-RU"/>
              </w:rPr>
              <w:t xml:space="preserve"> детей </w:t>
            </w:r>
            <w:r w:rsidRPr="00AD6E7D">
              <w:rPr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4F4BFE" w:rsidRDefault="00AD329A" w:rsidP="00927003">
            <w:pPr>
              <w:jc w:val="center"/>
            </w:pPr>
            <w:r w:rsidRPr="004F4BFE">
              <w:t>5  - 6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D329A" w:rsidRPr="00AD6E7D" w:rsidTr="0092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sz w:val="24"/>
                <w:szCs w:val="24"/>
                <w:lang w:eastAsia="ru-RU"/>
              </w:rPr>
              <w:t xml:space="preserve">детей </w:t>
            </w:r>
            <w:r w:rsidRPr="00AD6E7D">
              <w:rPr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A" w:rsidRPr="004F4BFE" w:rsidRDefault="00AD329A" w:rsidP="00927003">
            <w:pPr>
              <w:jc w:val="center"/>
            </w:pPr>
            <w:r w:rsidRPr="004F4BFE">
              <w:t>6 -7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A" w:rsidRPr="00AD6E7D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D6E7D">
              <w:rPr>
                <w:sz w:val="24"/>
                <w:szCs w:val="24"/>
                <w:lang w:eastAsia="ru-RU"/>
              </w:rPr>
              <w:t>общеразвивающая</w:t>
            </w:r>
          </w:p>
        </w:tc>
      </w:tr>
    </w:tbl>
    <w:p w:rsidR="00AD329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p w:rsidR="00AD329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p w:rsidR="00AD329A" w:rsidRDefault="00AD329A" w:rsidP="00AD329A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Используемые </w:t>
      </w:r>
      <w:r w:rsidRPr="00296227">
        <w:rPr>
          <w:b/>
          <w:bCs/>
          <w:sz w:val="24"/>
          <w:szCs w:val="24"/>
          <w:lang w:eastAsia="ru-RU"/>
        </w:rPr>
        <w:t xml:space="preserve"> программы</w:t>
      </w:r>
    </w:p>
    <w:p w:rsidR="00AD329A" w:rsidRPr="002C4FAB" w:rsidRDefault="00AD329A" w:rsidP="00AD329A">
      <w:pPr>
        <w:pStyle w:val="a5"/>
        <w:numPr>
          <w:ilvl w:val="0"/>
          <w:numId w:val="2"/>
        </w:numPr>
        <w:spacing w:before="5" w:line="274" w:lineRule="exact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C4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Инновационная программа «От рождения до школы», Веракса Н. Е., Комарова Т. С.; Дорофеева Э.М.. и др6-е изд., доп. -  М.: Мозаика-Синтез, 2020.-368с.:</w:t>
      </w:r>
    </w:p>
    <w:p w:rsidR="00AD329A" w:rsidRPr="00C13DD3" w:rsidRDefault="00AD329A" w:rsidP="00AD329A">
      <w:pPr>
        <w:pStyle w:val="a3"/>
        <w:ind w:left="360" w:right="95"/>
        <w:rPr>
          <w:sz w:val="24"/>
          <w:szCs w:val="24"/>
        </w:rPr>
      </w:pPr>
      <w:r w:rsidRPr="00C13DD3">
        <w:rPr>
          <w:sz w:val="24"/>
          <w:szCs w:val="24"/>
        </w:rPr>
        <w:t xml:space="preserve">В части Образовательной программы, формируемой участниками </w:t>
      </w:r>
      <w:proofErr w:type="gramStart"/>
      <w:r w:rsidRPr="00C13DD3">
        <w:rPr>
          <w:sz w:val="24"/>
          <w:szCs w:val="24"/>
        </w:rPr>
        <w:t>образовательных</w:t>
      </w:r>
      <w:proofErr w:type="gramEnd"/>
    </w:p>
    <w:p w:rsidR="00AD329A" w:rsidRDefault="00AD329A" w:rsidP="00AD329A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C4FA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отношений, представлена парциальная образовательная программа </w:t>
      </w:r>
    </w:p>
    <w:p w:rsidR="00AD329A" w:rsidRPr="002C4FAB" w:rsidRDefault="00AD329A" w:rsidP="00AD329A">
      <w:pPr>
        <w:pStyle w:val="5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156BF">
        <w:rPr>
          <w:rFonts w:ascii="Times New Roman" w:hAnsi="Times New Roman" w:cs="Times New Roman"/>
          <w:b w:val="0"/>
          <w:sz w:val="24"/>
          <w:szCs w:val="24"/>
          <w:lang w:eastAsia="en-US"/>
        </w:rPr>
        <w:t>Лыкова И.А. «ЦВЕТНЫЕ ЛАДОШКИ». Парциальная программа худо</w:t>
      </w:r>
      <w:r w:rsidRPr="008156BF">
        <w:rPr>
          <w:rFonts w:ascii="Times New Roman" w:hAnsi="Times New Roman" w:cs="Times New Roman"/>
          <w:b w:val="0"/>
          <w:sz w:val="24"/>
          <w:szCs w:val="24"/>
          <w:lang w:eastAsia="en-US"/>
        </w:rPr>
        <w:softHyphen/>
        <w:t>жественно-эстетического развития детей 2–7 лет в изобразитель</w:t>
      </w:r>
      <w:r w:rsidRPr="008156BF">
        <w:rPr>
          <w:rFonts w:ascii="Times New Roman" w:hAnsi="Times New Roman" w:cs="Times New Roman"/>
          <w:b w:val="0"/>
          <w:sz w:val="24"/>
          <w:szCs w:val="24"/>
          <w:lang w:eastAsia="en-US"/>
        </w:rPr>
        <w:softHyphen/>
        <w:t>ной деятельности (формирование эстетического отношения к миру). – М.: ИД «Цветной мир», 2019. – 136 с. 16-е издание, перераб. и доп.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2C4FAB">
        <w:rPr>
          <w:rFonts w:ascii="Times New Roman" w:hAnsi="Times New Roman" w:cs="Times New Roman"/>
          <w:b w:val="0"/>
          <w:sz w:val="24"/>
          <w:szCs w:val="24"/>
          <w:lang w:eastAsia="en-US"/>
        </w:rPr>
        <w:t>Рецензия. Протокол № 10 от 29.06.2019 г. заседания Ученого совета института педагогики и психологии ФГБОУ ФО «Орловский государственный университет  им. И.С. Тургенева»</w:t>
      </w:r>
    </w:p>
    <w:p w:rsidR="00AD329A" w:rsidRPr="002C4FAB" w:rsidRDefault="00AD329A" w:rsidP="00AD329A">
      <w:pPr>
        <w:pStyle w:val="5"/>
        <w:numPr>
          <w:ilvl w:val="0"/>
          <w:numId w:val="3"/>
        </w:numPr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156BF">
        <w:rPr>
          <w:rFonts w:ascii="Times New Roman" w:hAnsi="Times New Roman" w:cs="Times New Roman"/>
          <w:b w:val="0"/>
          <w:sz w:val="24"/>
          <w:szCs w:val="24"/>
          <w:lang w:eastAsia="en-US"/>
        </w:rPr>
        <w:t>Лыкова И.А. Парциальная образовательная программа для детей дошкольного возраста «МИР БЕЗ ОПАСНОСТИ», издательский дом «Цветной мир», 2017, 112 стр.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2C4FAB">
        <w:rPr>
          <w:rFonts w:ascii="Times New Roman" w:hAnsi="Times New Roman" w:cs="Times New Roman"/>
          <w:b w:val="0"/>
          <w:sz w:val="24"/>
          <w:szCs w:val="24"/>
          <w:lang w:eastAsia="en-US"/>
        </w:rPr>
        <w:t>Рецензия ФГАУ «ФИРО» № 32 от 13 февраля 2017 г</w:t>
      </w:r>
    </w:p>
    <w:p w:rsidR="00AD329A" w:rsidRPr="00F84195" w:rsidRDefault="00AD329A" w:rsidP="00AD329A">
      <w:pPr>
        <w:pStyle w:val="a3"/>
        <w:ind w:left="0" w:right="95"/>
        <w:rPr>
          <w:sz w:val="24"/>
          <w:szCs w:val="24"/>
        </w:rPr>
      </w:pPr>
    </w:p>
    <w:p w:rsidR="00AD329A" w:rsidRDefault="00AD329A" w:rsidP="00AD329A">
      <w:pPr>
        <w:widowControl/>
        <w:autoSpaceDE/>
        <w:autoSpaceDN/>
        <w:ind w:left="360"/>
        <w:jc w:val="both"/>
        <w:rPr>
          <w:b/>
          <w:i/>
          <w:sz w:val="24"/>
        </w:rPr>
      </w:pPr>
      <w:r w:rsidRPr="000658DB">
        <w:rPr>
          <w:bCs/>
          <w:sz w:val="24"/>
          <w:szCs w:val="24"/>
          <w:lang w:eastAsia="ru-RU"/>
        </w:rPr>
        <w:t>В программе отражены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658DB">
        <w:rPr>
          <w:b/>
          <w:i/>
          <w:sz w:val="24"/>
        </w:rPr>
        <w:t>особенности взаимодействия педагогического коллектива с семьями воспитанников</w:t>
      </w:r>
      <w:r>
        <w:rPr>
          <w:b/>
          <w:i/>
          <w:sz w:val="24"/>
        </w:rPr>
        <w:t>.</w:t>
      </w:r>
    </w:p>
    <w:p w:rsidR="00AD329A" w:rsidRPr="00FB6390" w:rsidRDefault="00AD329A" w:rsidP="00AD329A">
      <w:pPr>
        <w:ind w:firstLine="360"/>
        <w:jc w:val="both"/>
        <w:rPr>
          <w:sz w:val="24"/>
          <w:szCs w:val="24"/>
        </w:rPr>
      </w:pPr>
      <w:r w:rsidRPr="00FB6390">
        <w:rPr>
          <w:sz w:val="24"/>
          <w:szCs w:val="24"/>
        </w:rPr>
        <w:t>Главными целями взаимодействи</w:t>
      </w:r>
      <w:r>
        <w:rPr>
          <w:sz w:val="24"/>
          <w:szCs w:val="24"/>
        </w:rPr>
        <w:t>я педагогического коллектива с семьями воспитанников</w:t>
      </w:r>
      <w:r w:rsidRPr="00FB6390">
        <w:rPr>
          <w:sz w:val="24"/>
          <w:szCs w:val="24"/>
        </w:rPr>
        <w:t xml:space="preserve"> дошкольного возраста являются:</w:t>
      </w:r>
    </w:p>
    <w:p w:rsidR="00AD329A" w:rsidRPr="00FB6390" w:rsidRDefault="00AD329A" w:rsidP="00AD329A">
      <w:pPr>
        <w:jc w:val="both"/>
        <w:rPr>
          <w:sz w:val="24"/>
          <w:szCs w:val="24"/>
        </w:rPr>
      </w:pPr>
      <w:r w:rsidRPr="00FB639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FB6390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AD329A" w:rsidRDefault="00AD329A" w:rsidP="00AD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B6390">
        <w:rPr>
          <w:sz w:val="24"/>
          <w:szCs w:val="24"/>
        </w:rPr>
        <w:t>обеспечение единства подходов к воспитанию</w:t>
      </w:r>
      <w:r>
        <w:rPr>
          <w:sz w:val="24"/>
          <w:szCs w:val="24"/>
        </w:rPr>
        <w:t xml:space="preserve"> и обучению детей в условиях ДОУ</w:t>
      </w:r>
      <w:r w:rsidRPr="00FB6390">
        <w:rPr>
          <w:sz w:val="24"/>
          <w:szCs w:val="24"/>
        </w:rPr>
        <w:t xml:space="preserve"> и семьи; повышение воспитательного потенциала семьи.</w:t>
      </w:r>
    </w:p>
    <w:p w:rsidR="00AD329A" w:rsidRDefault="00AD329A" w:rsidP="00AD329A">
      <w:pPr>
        <w:pStyle w:val="Default"/>
        <w:ind w:firstLine="708"/>
        <w:jc w:val="both"/>
      </w:pPr>
      <w:r>
        <w:lastRenderedPageBreak/>
        <w:t>В дошкольном</w:t>
      </w:r>
      <w:r w:rsidRPr="00AC4B27">
        <w:t xml:space="preserve"> учреждении ежегодно составляется план сотрудничества с семьей. Педагоги возрастных групп составляют свои планы с учетом плана детского сада и осо</w:t>
      </w:r>
      <w:r>
        <w:t>бенностей коллектива родителей, используя такие формы работы, как:</w:t>
      </w:r>
    </w:p>
    <w:p w:rsidR="00AD329A" w:rsidRPr="00AC4B27" w:rsidRDefault="00AD329A" w:rsidP="00AD329A">
      <w:pPr>
        <w:pStyle w:val="Default"/>
        <w:ind w:firstLine="708"/>
        <w:jc w:val="both"/>
      </w:pPr>
    </w:p>
    <w:p w:rsidR="00AD329A" w:rsidRDefault="00AD329A" w:rsidP="00AD329A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064"/>
        <w:gridCol w:w="5103"/>
      </w:tblGrid>
      <w:tr w:rsidR="00AD329A" w:rsidRPr="00AC4B27" w:rsidTr="00927003">
        <w:tc>
          <w:tcPr>
            <w:tcW w:w="2006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C4B27">
              <w:rPr>
                <w:b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064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C4B27">
              <w:rPr>
                <w:b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5103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C4B27">
              <w:rPr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AD329A" w:rsidRPr="00AC4B27" w:rsidTr="00927003">
        <w:tc>
          <w:tcPr>
            <w:tcW w:w="2006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</w:p>
        </w:tc>
        <w:tc>
          <w:tcPr>
            <w:tcW w:w="3064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 xml:space="preserve">1.Сбор и анализ сведений о родителях и детях, изучение семей, их трудностей и запросов, выявление готовности семьи ответить на запросы ДОУ. 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2.Повышение педагогической грамотности родителей.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3. Повышение правовой культуры родителей.</w:t>
            </w:r>
          </w:p>
        </w:tc>
        <w:tc>
          <w:tcPr>
            <w:tcW w:w="5103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Опрос, анкетирование, наблюдение.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C4B27">
              <w:rPr>
                <w:sz w:val="24"/>
                <w:szCs w:val="24"/>
                <w:lang w:eastAsia="ru-RU"/>
              </w:rPr>
              <w:t>Семинары, открытые занятия, конференции, родительские собрания, консультации, информационные листки, Дни семьи, посещение семей.</w:t>
            </w:r>
            <w:proofErr w:type="gramEnd"/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Анкетирование, консультации, лектории (с привлечением юристов, соц</w:t>
            </w:r>
            <w:proofErr w:type="gramStart"/>
            <w:r w:rsidRPr="00AC4B27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AC4B27">
              <w:rPr>
                <w:sz w:val="24"/>
                <w:szCs w:val="24"/>
                <w:lang w:eastAsia="ru-RU"/>
              </w:rPr>
              <w:t>едагогов, инспекторов по опеке), педагогические гостиные.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D329A" w:rsidRPr="00AC4B27" w:rsidTr="00927003">
        <w:tc>
          <w:tcPr>
            <w:tcW w:w="2006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064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1. Решение конкретных задач, связанных со здоровьем и развитием детей.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 xml:space="preserve">2. Создание условий для включения родителей в планирование, организацию и </w:t>
            </w:r>
            <w:proofErr w:type="gramStart"/>
            <w:r w:rsidRPr="00AC4B27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4B27">
              <w:rPr>
                <w:sz w:val="24"/>
                <w:szCs w:val="24"/>
                <w:lang w:eastAsia="ru-RU"/>
              </w:rPr>
              <w:t xml:space="preserve"> деятельностью ДОУ.</w:t>
            </w:r>
          </w:p>
        </w:tc>
        <w:tc>
          <w:tcPr>
            <w:tcW w:w="5103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Досуговые мероприятия с родителями, Дни открытых дверей, изготовление рисунков и поделок,  подготовка к праздникам, участие в занятиях с детьми, «Школа для молодых родителей», фестиваль медиатворчества, проведение акций по благоустройству территории дошкольного учреждения.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D329A" w:rsidRPr="00AC4B27" w:rsidTr="00927003">
        <w:tc>
          <w:tcPr>
            <w:tcW w:w="2006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Конструктивно-оценочный</w:t>
            </w:r>
          </w:p>
        </w:tc>
        <w:tc>
          <w:tcPr>
            <w:tcW w:w="3064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1. Определение эффективных усилий, затраченных на взаимодействие с родителями.</w:t>
            </w:r>
          </w:p>
        </w:tc>
        <w:tc>
          <w:tcPr>
            <w:tcW w:w="5103" w:type="dxa"/>
            <w:shd w:val="clear" w:color="auto" w:fill="auto"/>
          </w:tcPr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C4B27">
              <w:rPr>
                <w:sz w:val="24"/>
                <w:szCs w:val="24"/>
                <w:lang w:eastAsia="ru-RU"/>
              </w:rPr>
              <w:t>Опросные листы, самоанализ педагогов, учет активности родителей.</w:t>
            </w:r>
          </w:p>
          <w:p w:rsidR="00AD329A" w:rsidRPr="00AC4B27" w:rsidRDefault="00AD329A" w:rsidP="009270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D329A" w:rsidRDefault="00AD329A" w:rsidP="00AD329A">
      <w:pPr>
        <w:ind w:firstLine="708"/>
        <w:jc w:val="both"/>
        <w:rPr>
          <w:sz w:val="24"/>
          <w:szCs w:val="24"/>
        </w:rPr>
      </w:pPr>
      <w:r w:rsidRPr="0083725A">
        <w:rPr>
          <w:sz w:val="24"/>
          <w:szCs w:val="24"/>
        </w:rPr>
        <w:t>Педагоги самостоятельно выбирают педагогически обоснованные методы, приемы и способы взаи</w:t>
      </w:r>
      <w:r>
        <w:rPr>
          <w:sz w:val="24"/>
          <w:szCs w:val="24"/>
        </w:rPr>
        <w:t>модействия с семьями воспитанников</w:t>
      </w:r>
      <w:r w:rsidRPr="0083725A">
        <w:rPr>
          <w:sz w:val="24"/>
          <w:szCs w:val="24"/>
        </w:rPr>
        <w:t xml:space="preserve">, в зависимости от стоящих перед ними задач.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</w:t>
      </w:r>
      <w:r>
        <w:rPr>
          <w:sz w:val="24"/>
          <w:szCs w:val="24"/>
        </w:rPr>
        <w:t>взаимодействия дошкольного учреждения</w:t>
      </w:r>
      <w:r w:rsidRPr="0083725A">
        <w:rPr>
          <w:sz w:val="24"/>
          <w:szCs w:val="24"/>
        </w:rPr>
        <w:t xml:space="preserve"> с родителями (законными представителями) детей дошкольного возраста.</w:t>
      </w:r>
    </w:p>
    <w:p w:rsidR="00AD329A" w:rsidRDefault="00AD329A" w:rsidP="00AD32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A220E">
        <w:rPr>
          <w:sz w:val="24"/>
          <w:szCs w:val="24"/>
          <w:lang w:eastAsia="ru-RU"/>
        </w:rPr>
        <w:t xml:space="preserve">Педагогическим коллективом постоянно изучаются новые нетрадиционные подходы к сотрудничеству с семьями воспитанников. В каждой возрастной группе уголки наглядной информации оформлены в едином сюжете с использованием разнообразных материалов и цветовых решений. Изменяются формы и методы проведения родительских собраний. Активно используются межсемейные конкурсы, создание совместных образовательных проектов; обсуждение нескольких точек зрения на проблему; практическое взаимодействие родителя с ребенком в различных детских деятельностях </w:t>
      </w:r>
      <w:r w:rsidRPr="00EA220E">
        <w:rPr>
          <w:sz w:val="24"/>
          <w:szCs w:val="24"/>
          <w:lang w:eastAsia="ru-RU"/>
        </w:rPr>
        <w:lastRenderedPageBreak/>
        <w:t xml:space="preserve">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семьи. </w:t>
      </w:r>
    </w:p>
    <w:p w:rsidR="00AD329A" w:rsidRDefault="00AD329A" w:rsidP="00AD32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A220E">
        <w:rPr>
          <w:sz w:val="24"/>
          <w:szCs w:val="24"/>
          <w:lang w:eastAsia="ru-RU"/>
        </w:rPr>
        <w:t>Педагогическое просвещение родителей в детском саду начинается еще задолго до того момента, когда малыш впервые приходит в ясли. На первом родительском собрании заведующий детским садом, старшая медсестра, старший воспитатель, педагог-психолог подробно освещают вопросы подготовки ребенка к поступлению в ясли. Первая заочная встреча с будущим воспитанником происходит через анкету - знакомство, которую родители заполняют на первой встрече.</w:t>
      </w:r>
    </w:p>
    <w:p w:rsidR="00AD329A" w:rsidRPr="00EA220E" w:rsidRDefault="00AD329A" w:rsidP="00AD329A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A220E">
        <w:rPr>
          <w:sz w:val="24"/>
          <w:szCs w:val="24"/>
          <w:lang w:eastAsia="ru-RU"/>
        </w:rPr>
        <w:t xml:space="preserve">Специалисты детского сада квалифицированно отвечают на вопросы касающиеся здоровья и воспитания малыша, </w:t>
      </w:r>
      <w:proofErr w:type="gramStart"/>
      <w:r w:rsidRPr="00EA220E">
        <w:rPr>
          <w:sz w:val="24"/>
          <w:szCs w:val="24"/>
          <w:lang w:eastAsia="ru-RU"/>
        </w:rPr>
        <w:t>особенностях</w:t>
      </w:r>
      <w:proofErr w:type="gramEnd"/>
      <w:r w:rsidRPr="00EA220E">
        <w:rPr>
          <w:sz w:val="24"/>
          <w:szCs w:val="24"/>
          <w:lang w:eastAsia="ru-RU"/>
        </w:rPr>
        <w:t xml:space="preserve"> адаптационного периода.  Прием детей проводится по графику, согласованному с родителями, устанавливается индивидуальный режим для каждого поступающего малыша, с постепенным привыканием к общему режиму.</w:t>
      </w:r>
    </w:p>
    <w:p w:rsidR="00AD329A" w:rsidRDefault="00AD329A" w:rsidP="00AD329A">
      <w:pPr>
        <w:widowControl/>
        <w:autoSpaceDE/>
        <w:autoSpaceDN/>
        <w:spacing w:after="120"/>
        <w:ind w:firstLine="709"/>
        <w:jc w:val="both"/>
        <w:rPr>
          <w:sz w:val="24"/>
          <w:szCs w:val="24"/>
          <w:lang w:eastAsia="ru-RU"/>
        </w:rPr>
      </w:pPr>
      <w:r w:rsidRPr="00EA220E">
        <w:rPr>
          <w:sz w:val="24"/>
          <w:szCs w:val="24"/>
          <w:lang w:eastAsia="ru-RU"/>
        </w:rPr>
        <w:t xml:space="preserve"> Родительские собрания в возрастных группах посещают заведующий детским садом, старший воспитатель, педагоги-специалисты, учитель-логопед, на них оказывается консультационная помощь семье в осознании самоценности, значимости дошкольного периода в жизни человека, убеждение родителей в необходимости воспитания ребенка с учетом знания общих закономерностей, природной индивидуальности. Оказывается помощь в понимании собственного ребенка, в поиске и выборе адекватных путей, средств и методов воспитания детей.</w:t>
      </w:r>
      <w:r w:rsidRPr="00296227">
        <w:rPr>
          <w:sz w:val="24"/>
          <w:szCs w:val="24"/>
          <w:lang w:eastAsia="ru-RU"/>
        </w:rPr>
        <w:t xml:space="preserve">    Эффективность воспитания дошкольников в значительной мере зависит от характера их взаимодействия с родителями, педагогами. Именно партнерские отношения педагогов и родителей обеспечивают детям защиту, эмоциональный комфорт, создание интересной, содержательной жизни в детском саду и дома. </w:t>
      </w:r>
      <w:r>
        <w:rPr>
          <w:sz w:val="24"/>
          <w:szCs w:val="24"/>
          <w:lang w:eastAsia="ru-RU"/>
        </w:rPr>
        <w:t>Для этого педагоги возрастных групп п</w:t>
      </w:r>
      <w:r w:rsidRPr="00296227">
        <w:rPr>
          <w:sz w:val="24"/>
          <w:szCs w:val="24"/>
          <w:lang w:eastAsia="ru-RU"/>
        </w:rPr>
        <w:t>роводятся консультации, беседы (индивидуальные и групповые), родительские собрания групповые и общие по возрастным группам. Родители смотрят фрагменты занятий с детьми, уч</w:t>
      </w:r>
      <w:r>
        <w:rPr>
          <w:sz w:val="24"/>
          <w:szCs w:val="24"/>
          <w:lang w:eastAsia="ru-RU"/>
        </w:rPr>
        <w:t>аствуют в играх</w:t>
      </w:r>
      <w:r w:rsidRPr="00296227">
        <w:rPr>
          <w:sz w:val="24"/>
          <w:szCs w:val="24"/>
          <w:lang w:eastAsia="ru-RU"/>
        </w:rPr>
        <w:t>. Традиционно проводятся в детском саду праздники и развлечения, спортивные соревнования: «Семейные старты», «Папа, мама я - спортивная семья»», совместные концерты, литературные вечера,  участникам которых являются и дети, и родители.</w:t>
      </w:r>
    </w:p>
    <w:p w:rsidR="00AD329A" w:rsidRPr="00E9262A" w:rsidRDefault="00AD329A" w:rsidP="00AD329A">
      <w:pPr>
        <w:spacing w:before="5" w:line="274" w:lineRule="exact"/>
        <w:ind w:left="965"/>
        <w:jc w:val="both"/>
        <w:outlineLvl w:val="2"/>
        <w:rPr>
          <w:b/>
          <w:bCs/>
          <w:sz w:val="24"/>
          <w:szCs w:val="24"/>
        </w:rPr>
      </w:pPr>
    </w:p>
    <w:p w:rsidR="00873A87" w:rsidRDefault="00873A87">
      <w:bookmarkStart w:id="0" w:name="_GoBack"/>
      <w:bookmarkEnd w:id="0"/>
    </w:p>
    <w:sectPr w:rsidR="0087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C80"/>
    <w:multiLevelType w:val="hybridMultilevel"/>
    <w:tmpl w:val="241EE66A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C8C"/>
    <w:multiLevelType w:val="hybridMultilevel"/>
    <w:tmpl w:val="80E202A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96451"/>
    <w:multiLevelType w:val="hybridMultilevel"/>
    <w:tmpl w:val="64A69C40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6"/>
    <w:rsid w:val="00091906"/>
    <w:rsid w:val="00873A87"/>
    <w:rsid w:val="00A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29A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D329A"/>
    <w:rPr>
      <w:rFonts w:ascii="Calibri" w:eastAsia="Times New Roman" w:hAnsi="Calibri" w:cs="Calibri"/>
      <w:b/>
      <w:lang w:eastAsia="ru-RU"/>
    </w:rPr>
  </w:style>
  <w:style w:type="paragraph" w:styleId="a3">
    <w:name w:val="Body Text"/>
    <w:basedOn w:val="a"/>
    <w:link w:val="a4"/>
    <w:uiPriority w:val="1"/>
    <w:qFormat/>
    <w:rsid w:val="00AD329A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2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AD329A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AD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AD329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29A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D329A"/>
    <w:rPr>
      <w:rFonts w:ascii="Calibri" w:eastAsia="Times New Roman" w:hAnsi="Calibri" w:cs="Calibri"/>
      <w:b/>
      <w:lang w:eastAsia="ru-RU"/>
    </w:rPr>
  </w:style>
  <w:style w:type="paragraph" w:styleId="a3">
    <w:name w:val="Body Text"/>
    <w:basedOn w:val="a"/>
    <w:link w:val="a4"/>
    <w:uiPriority w:val="1"/>
    <w:qFormat/>
    <w:rsid w:val="00AD329A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2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AD329A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AD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AD329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8845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2023-08-31T07:23:00Z</dcterms:created>
  <dcterms:modified xsi:type="dcterms:W3CDTF">2023-08-31T07:23:00Z</dcterms:modified>
</cp:coreProperties>
</file>